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C58B69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77D8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4085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277D8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2022-03-10T08:09:00Z</dcterms:modified>
</cp:coreProperties>
</file>